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394" w:type="dxa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30B65" w:rsidTr="00330B6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ind w:hanging="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УТВЕРЖДАЮ</w:t>
            </w: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ind w:left="6096" w:firstLine="226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Cs/>
                <w:sz w:val="28"/>
                <w:szCs w:val="28"/>
                <w:lang w:eastAsia="en-US"/>
              </w:rPr>
              <w:t>Председатель Молодежного общественного экспертного совета</w:t>
            </w: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Cs/>
                <w:sz w:val="28"/>
                <w:szCs w:val="28"/>
                <w:lang w:eastAsia="en-US"/>
              </w:rPr>
              <w:t>при Уполномоченном по правам человека в городе Москве</w:t>
            </w: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___________________</w:t>
            </w:r>
            <w:proofErr w:type="spellStart"/>
            <w:r w:rsidRPr="00330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Д.И.Лыткин</w:t>
            </w:r>
            <w:proofErr w:type="spellEnd"/>
          </w:p>
          <w:p w:rsidR="00330B65" w:rsidRPr="00330B65" w:rsidRDefault="00330B65" w:rsidP="00330B65">
            <w:pPr>
              <w:ind w:firstLine="226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30B65" w:rsidRDefault="00330B65" w:rsidP="00330B65">
            <w:pPr>
              <w:jc w:val="right"/>
              <w:rPr>
                <w:rFonts w:eastAsia="Courier New"/>
                <w:sz w:val="24"/>
                <w:szCs w:val="24"/>
              </w:rPr>
            </w:pPr>
            <w:r w:rsidRPr="00330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«___» </w:t>
            </w:r>
            <w:r w:rsidR="00D332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октября</w:t>
            </w:r>
            <w:r w:rsidRPr="00330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2020 г</w:t>
            </w:r>
            <w:r w:rsidR="00693E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ind w:firstLine="2268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30B65" w:rsidRDefault="00330B65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71A6" w:rsidRPr="006371A6" w:rsidRDefault="006371A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Протокол заседания</w:t>
      </w:r>
    </w:p>
    <w:p w:rsidR="006371A6" w:rsidRPr="006371A6" w:rsidRDefault="006371A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Молодежного общественного экспертного совета</w:t>
      </w:r>
    </w:p>
    <w:p w:rsidR="006371A6" w:rsidRDefault="006371A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Уполномоченном по правам человека в городе Москве</w:t>
      </w:r>
    </w:p>
    <w:p w:rsidR="008E7BC6" w:rsidRPr="006371A6" w:rsidRDefault="008E7BC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онлайн режиме</w:t>
      </w:r>
    </w:p>
    <w:p w:rsidR="006371A6" w:rsidRPr="006371A6" w:rsidRDefault="006371A6" w:rsidP="006371A6">
      <w:pPr>
        <w:pBdr>
          <w:bottom w:val="single" w:sz="4" w:space="6" w:color="auto"/>
        </w:pBd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371A6" w:rsidRPr="00583894" w:rsidRDefault="006371A6" w:rsidP="006371A6">
      <w:pPr>
        <w:pBdr>
          <w:bottom w:val="single" w:sz="4" w:space="6" w:color="auto"/>
        </w:pBd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="00583894"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D332BD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</w:t>
      </w:r>
      <w:r w:rsidR="00D332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</w:t>
      </w:r>
      <w:r w:rsidR="00E37B2E"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D332B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332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октября 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E37B2E"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</w:t>
      </w:r>
    </w:p>
    <w:p w:rsidR="006371A6" w:rsidRPr="006371A6" w:rsidRDefault="00CA191D" w:rsidP="006371A6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83F5D">
        <w:rPr>
          <w:rFonts w:ascii="Times New Roman" w:hAnsi="Times New Roman" w:cs="Times New Roman"/>
          <w:i/>
          <w:sz w:val="26"/>
          <w:szCs w:val="26"/>
        </w:rPr>
        <w:t xml:space="preserve">Платформа </w:t>
      </w:r>
      <w:r w:rsidRPr="00483F5D">
        <w:rPr>
          <w:rFonts w:ascii="Times New Roman" w:hAnsi="Times New Roman" w:cs="Times New Roman"/>
          <w:i/>
          <w:sz w:val="26"/>
          <w:szCs w:val="26"/>
          <w:lang w:val="en-US"/>
        </w:rPr>
        <w:t>Zoom</w:t>
      </w:r>
    </w:p>
    <w:p w:rsidR="00E37B2E" w:rsidRDefault="006371A6" w:rsidP="006371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ПРИСУТСТВОВАЛИ:</w:t>
      </w:r>
      <w:r w:rsidRPr="006371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E37B2E" w:rsidRPr="009B2235" w:rsidRDefault="00FE0611" w:rsidP="0085106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МОЭС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Алямкина</w:t>
      </w:r>
      <w:proofErr w:type="spellEnd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Бассараба</w:t>
      </w:r>
      <w:proofErr w:type="spellEnd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А.В., Габдуллин К.А.,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Гараев</w:t>
      </w:r>
      <w:proofErr w:type="spellEnd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Р.Р., Данкова В.В., 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Ильин М.М.,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Курятникова</w:t>
      </w:r>
      <w:proofErr w:type="spellEnd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Летникова</w:t>
      </w:r>
      <w:proofErr w:type="spellEnd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М.Н., Лыткин Д.И.,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Молоткова</w:t>
      </w:r>
      <w:proofErr w:type="spellEnd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Т.Д., Пирогова А.В., Рыбаков В.Б., 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Семенов</w:t>
      </w:r>
      <w:r w:rsidR="008D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Н.В., 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 И.А.</w:t>
      </w:r>
      <w:r w:rsidR="00B261E2" w:rsidRPr="009B2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E37B2E" w:rsidRDefault="00FE0611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Уполномоченный</w:t>
      </w:r>
      <w:r w:rsidR="00506A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 правам человека в городе Москве  </w:t>
      </w:r>
      <w:proofErr w:type="spellStart"/>
      <w:r w:rsidR="00506ADC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Потяева</w:t>
      </w:r>
      <w:proofErr w:type="spellEnd"/>
      <w:r w:rsidR="00506ADC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</w:t>
      </w:r>
      <w:r w:rsidR="00506A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отрудники аппарата Уполномоченного: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И.Н. Калиниченко,</w:t>
      </w:r>
      <w:r w:rsidR="00155BFF" w:rsidRPr="0015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5BFF" w:rsidRPr="001A00FA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="00155BFF" w:rsidRPr="001A00FA">
        <w:rPr>
          <w:rFonts w:ascii="Times New Roman" w:hAnsi="Times New Roman" w:cs="Times New Roman"/>
          <w:sz w:val="28"/>
          <w:szCs w:val="28"/>
        </w:rPr>
        <w:t xml:space="preserve"> А.В.,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Бодрова А.М., </w:t>
      </w:r>
      <w:r w:rsidR="00155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Павлова Э.С., </w:t>
      </w:r>
      <w:r w:rsidR="0050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Лопухина Е.М.,</w:t>
      </w:r>
      <w:r w:rsidR="0006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Бобровская М.В.</w:t>
      </w:r>
    </w:p>
    <w:p w:rsidR="00155BFF" w:rsidRDefault="002E5E9B" w:rsidP="00155B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E5E9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Приглашенные: </w:t>
      </w:r>
    </w:p>
    <w:p w:rsidR="00155BFF" w:rsidRPr="00D20F24" w:rsidRDefault="00F80C3E" w:rsidP="00155B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20F24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D20F24">
        <w:rPr>
          <w:rFonts w:ascii="Times New Roman" w:hAnsi="Times New Roman" w:cs="Times New Roman"/>
          <w:sz w:val="28"/>
          <w:szCs w:val="28"/>
        </w:rPr>
        <w:t>Шеррер</w:t>
      </w:r>
      <w:proofErr w:type="spellEnd"/>
      <w:r w:rsidRPr="00D20F24">
        <w:rPr>
          <w:rFonts w:ascii="Times New Roman" w:hAnsi="Times New Roman" w:cs="Times New Roman"/>
          <w:sz w:val="28"/>
          <w:szCs w:val="28"/>
        </w:rPr>
        <w:t xml:space="preserve"> - тренер пула тренеров Молодёжного департамента Совета Европы, тренер национального агентства по делам молодёжи Испании</w:t>
      </w:r>
    </w:p>
    <w:p w:rsidR="00155BFF" w:rsidRPr="00D20F24" w:rsidRDefault="00F80C3E" w:rsidP="00155B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20F24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D20F24">
        <w:rPr>
          <w:rFonts w:ascii="Times New Roman" w:hAnsi="Times New Roman" w:cs="Times New Roman"/>
          <w:sz w:val="28"/>
          <w:szCs w:val="28"/>
        </w:rPr>
        <w:t>Филаретова</w:t>
      </w:r>
      <w:proofErr w:type="spellEnd"/>
      <w:r w:rsidRPr="00D20F24">
        <w:rPr>
          <w:rFonts w:ascii="Times New Roman" w:hAnsi="Times New Roman" w:cs="Times New Roman"/>
          <w:sz w:val="28"/>
          <w:szCs w:val="28"/>
        </w:rPr>
        <w:t xml:space="preserve"> - координатор проектов Молодёжного Департамента Совета Европы</w:t>
      </w:r>
    </w:p>
    <w:p w:rsidR="00155BFF" w:rsidRPr="00D20F24" w:rsidRDefault="00F80C3E" w:rsidP="00155B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20F24">
        <w:rPr>
          <w:rFonts w:ascii="Times New Roman" w:hAnsi="Times New Roman" w:cs="Times New Roman"/>
          <w:sz w:val="28"/>
          <w:szCs w:val="28"/>
        </w:rPr>
        <w:t>Светлана Астраханцева - исполнительный директор Московской Хельсинской группы (МХГ)</w:t>
      </w:r>
    </w:p>
    <w:p w:rsidR="00F80C3E" w:rsidRPr="00155BFF" w:rsidRDefault="00F80C3E" w:rsidP="001A00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F24">
        <w:rPr>
          <w:rFonts w:ascii="Times New Roman" w:hAnsi="Times New Roman" w:cs="Times New Roman"/>
          <w:sz w:val="28"/>
          <w:szCs w:val="28"/>
        </w:rPr>
        <w:t>Барлова</w:t>
      </w:r>
      <w:proofErr w:type="spellEnd"/>
      <w:r w:rsidRPr="00D20F24">
        <w:rPr>
          <w:rFonts w:ascii="Times New Roman" w:hAnsi="Times New Roman" w:cs="Times New Roman"/>
          <w:sz w:val="28"/>
          <w:szCs w:val="28"/>
        </w:rPr>
        <w:t xml:space="preserve"> Юлия</w:t>
      </w:r>
      <w:r w:rsidRPr="00155BFF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Аппарата Уполномоченного по правам человека в Ярославской области</w:t>
      </w:r>
    </w:p>
    <w:p w:rsidR="008E7BC6" w:rsidRPr="008E7BC6" w:rsidRDefault="008E7BC6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BC6" w:rsidRPr="006371A6" w:rsidRDefault="008E7BC6" w:rsidP="008E7BC6">
      <w:pPr>
        <w:pBdr>
          <w:bottom w:val="single" w:sz="4" w:space="6" w:color="auto"/>
        </w:pBd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Повестка дня: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06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C49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544469" w:rsidRPr="005341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Правовое просвещение молодежи»</w:t>
      </w:r>
    </w:p>
    <w:p w:rsidR="003B761A" w:rsidRDefault="00544469" w:rsidP="003B761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ВЫСТУПИЛИ:</w:t>
      </w:r>
      <w:r w:rsidR="003B761A" w:rsidRPr="003B7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522E6" w:rsidRPr="00363016" w:rsidRDefault="003B761A" w:rsidP="00363016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63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Потяева</w:t>
      </w:r>
      <w:proofErr w:type="spellEnd"/>
      <w:r w:rsidRPr="00363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Т.А.,</w:t>
      </w:r>
      <w:r w:rsidRPr="00363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3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Уполномоченный по правам человека в городе Москве</w:t>
      </w:r>
      <w:r w:rsidR="004522E6" w:rsidRPr="00363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363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7729F" w:rsidRDefault="004522E6" w:rsidP="005066C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своей вступительной речи московский омбудсмен</w:t>
      </w:r>
      <w:r w:rsidR="00722E3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прежде всего</w:t>
      </w:r>
      <w:r w:rsidR="00722E3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обратила внимание на актуальность рассматриваемой темы и подчеркнула, что особое внимание необходимо уделять реализации принимаемых на заседании </w:t>
      </w:r>
      <w:r w:rsidR="00722E3E">
        <w:rPr>
          <w:rFonts w:ascii="Times New Roman" w:hAnsi="Times New Roman" w:cs="Times New Roman"/>
          <w:color w:val="000000"/>
          <w:sz w:val="28"/>
          <w:szCs w:val="28"/>
        </w:rPr>
        <w:t xml:space="preserve">МОЭС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решений. Так, аппарат Уполномоченного выполнил </w:t>
      </w:r>
      <w:r w:rsidR="00722E3E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совета </w:t>
      </w:r>
      <w:r w:rsidR="00F331CA">
        <w:rPr>
          <w:rFonts w:ascii="Times New Roman" w:hAnsi="Times New Roman" w:cs="Times New Roman"/>
          <w:color w:val="000000"/>
          <w:sz w:val="28"/>
          <w:szCs w:val="28"/>
        </w:rPr>
        <w:t xml:space="preserve">(протокол № 11 от 10 июня 20202 года)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заключении Соглашения о сотрудничестве с Московской Федерацией профсоюзов, которое будет подписано </w:t>
      </w:r>
      <w:r w:rsidR="00722E3E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 октября 2020 года. Далее Татьяна Александровна </w:t>
      </w:r>
      <w:r w:rsidR="00F331CA">
        <w:rPr>
          <w:rFonts w:ascii="Times New Roman" w:hAnsi="Times New Roman" w:cs="Times New Roman"/>
          <w:color w:val="000000"/>
          <w:sz w:val="28"/>
          <w:szCs w:val="28"/>
        </w:rPr>
        <w:t>остановилась на проблемах, которые были подняты в обращениях москвичей</w:t>
      </w:r>
      <w:proofErr w:type="gramStart"/>
      <w:r w:rsidR="00F331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331CA">
        <w:rPr>
          <w:rFonts w:ascii="Times New Roman" w:hAnsi="Times New Roman" w:cs="Times New Roman"/>
          <w:color w:val="000000"/>
          <w:sz w:val="28"/>
          <w:szCs w:val="28"/>
        </w:rPr>
        <w:t xml:space="preserve"> Одна из них</w:t>
      </w:r>
      <w:r w:rsidR="00722E3E">
        <w:rPr>
          <w:rFonts w:ascii="Times New Roman" w:hAnsi="Times New Roman" w:cs="Times New Roman"/>
          <w:color w:val="000000"/>
          <w:sz w:val="28"/>
          <w:szCs w:val="28"/>
        </w:rPr>
        <w:t>, это</w:t>
      </w:r>
      <w:r w:rsidR="00F405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F331CA">
        <w:rPr>
          <w:rFonts w:ascii="Times New Roman" w:hAnsi="Times New Roman" w:cs="Times New Roman"/>
          <w:color w:val="000000"/>
          <w:sz w:val="28"/>
          <w:szCs w:val="28"/>
        </w:rPr>
        <w:t xml:space="preserve"> одиночные пикеты.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 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режима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повышенной </w:t>
      </w:r>
      <w:r w:rsidR="00F331CA">
        <w:rPr>
          <w:rFonts w:ascii="Times New Roman" w:hAnsi="Times New Roman" w:cs="Times New Roman"/>
          <w:color w:val="000000"/>
          <w:sz w:val="28"/>
          <w:szCs w:val="28"/>
        </w:rPr>
        <w:t>готовности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власти 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одиночные пикеты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аются как массовые мероприятия, 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>что повлекло за собой задержания участников пикетов и наложение административной ответственности.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у каждого человека в любой ситуации и в любой период должно быть право выразить свою позицию.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 xml:space="preserve">роблема  заключается еще и в том, что, к сожалению,  в некоторых случаях 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>законодательны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 норм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 трактуются  неоднозначно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>, как в данном случае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аконы должны читаться однозначно и 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>задача по их  разъяснени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  должна 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 xml:space="preserve">решаться, 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97DC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правового просвещения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населения. </w:t>
      </w:r>
      <w:r w:rsidR="00693B36">
        <w:rPr>
          <w:rFonts w:ascii="Times New Roman" w:hAnsi="Times New Roman" w:cs="Times New Roman"/>
          <w:color w:val="000000"/>
          <w:sz w:val="28"/>
          <w:szCs w:val="28"/>
        </w:rPr>
        <w:t xml:space="preserve">В ходе обсуждения этой темы было высказано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мнение</w:t>
      </w:r>
      <w:r w:rsidR="00693B36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</w:t>
      </w:r>
      <w:r w:rsidR="00693B36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93B3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Мосгордуму с предложениями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Следующая тема, которая вызвала большой резонанс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 xml:space="preserve">в обществе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период пандемии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, это массовое  отчисление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 xml:space="preserve"> из РГСУ из-за неуспеваемости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Проработкой этого вопроса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 занимался аппарат Уполномоченного совместно с СПЧ. В целях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выяснения  причин такого решения руководства РГСУ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были направлены запросы в Совет ректоров ВУЗОВ, Прокуратуру,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 xml:space="preserve">. Ответы, полученные из названных структур, будут использоваться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мероприятий по правовому просвещению молодежи. В период пандемии большое количество обращений было от граждан, работавших в небольших компаниях и потерявших работу, в их числе немало молодежи. С ними также необходимо вести просветительскую работу о том, куда обращаться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делать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 xml:space="preserve"> в сложившейся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 Уполномоченный информировала участников о планах по проведению акции «Правовой марафон для пенсионеров» в рамках городского проекта    «Московское долголетие», который является  важным аспектом правового просвещения и образования граждан старшего возраста и пригласила членов Молодежного совета к участию в мероприятии.</w:t>
      </w:r>
    </w:p>
    <w:p w:rsidR="004522E6" w:rsidRDefault="004522E6" w:rsidP="004522E6">
      <w:pPr>
        <w:spacing w:line="288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завершении Татьяна Александровна поддержала предложение  членов Молодежного совета о проведении конкурса комиксов и видеороликов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правах человека и объявила  открытым конкурс на создание эмблемы Уполномоченного по правам человека в городе Москве.</w:t>
      </w:r>
    </w:p>
    <w:p w:rsidR="00A75327" w:rsidRPr="00103BA2" w:rsidRDefault="00A75327" w:rsidP="00103B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75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Лыткин Д.И.,</w:t>
      </w:r>
      <w:r w:rsidRPr="00A7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5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 Молодежного общественного экспертного совета</w:t>
      </w:r>
      <w:r w:rsidRPr="00A7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выступил с информацией о работе членов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МОЭС в части </w:t>
      </w:r>
      <w:r w:rsidR="00B226FD" w:rsidRPr="00B226FD">
        <w:rPr>
          <w:rFonts w:ascii="Times New Roman" w:hAnsi="Times New Roman" w:cs="Times New Roman"/>
          <w:sz w:val="28"/>
          <w:szCs w:val="28"/>
        </w:rPr>
        <w:t>поп</w:t>
      </w:r>
      <w:r w:rsidRPr="00B226FD">
        <w:rPr>
          <w:rFonts w:ascii="Times New Roman" w:hAnsi="Times New Roman" w:cs="Times New Roman"/>
          <w:sz w:val="28"/>
          <w:szCs w:val="28"/>
        </w:rPr>
        <w:t>уляризаци</w:t>
      </w:r>
      <w:r w:rsidR="00B226FD" w:rsidRPr="00B226FD">
        <w:rPr>
          <w:rFonts w:ascii="Times New Roman" w:hAnsi="Times New Roman" w:cs="Times New Roman"/>
          <w:sz w:val="28"/>
          <w:szCs w:val="28"/>
        </w:rPr>
        <w:t>и</w:t>
      </w:r>
      <w:r w:rsidRPr="00B226FD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молодежи </w:t>
      </w:r>
      <w:r w:rsidR="00D2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Москвы  о правах ч</w:t>
      </w:r>
      <w:r w:rsidR="00D2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еловека в </w:t>
      </w:r>
      <w:proofErr w:type="spellStart"/>
      <w:r w:rsidR="00D2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соцсетях</w:t>
      </w:r>
      <w:proofErr w:type="spellEnd"/>
      <w:r w:rsidR="00D2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 проектах по правовому просвещению молодежи, проводимых в Западном административном округе столицы.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3BA2" w:rsidRPr="00103BA2" w:rsidRDefault="00103BA2" w:rsidP="00103BA2">
      <w:pPr>
        <w:spacing w:line="240" w:lineRule="auto"/>
        <w:ind w:left="360"/>
        <w:jc w:val="both"/>
        <w:rPr>
          <w:rFonts w:ascii="Times New Roman" w:hAnsi="Times New Roman" w:cs="Times New Roman"/>
          <w:color w:val="943634" w:themeColor="accent2" w:themeShade="BF"/>
          <w:sz w:val="16"/>
          <w:szCs w:val="16"/>
        </w:rPr>
      </w:pPr>
    </w:p>
    <w:p w:rsidR="0053412C" w:rsidRPr="00103BA2" w:rsidRDefault="00BD04E7" w:rsidP="00363016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226FD">
        <w:rPr>
          <w:rFonts w:ascii="Times New Roman" w:hAnsi="Times New Roman" w:cs="Times New Roman"/>
          <w:b/>
          <w:color w:val="000000"/>
          <w:sz w:val="28"/>
          <w:szCs w:val="28"/>
        </w:rPr>
        <w:t>Гараев</w:t>
      </w:r>
      <w:proofErr w:type="spellEnd"/>
      <w:r w:rsidRPr="00B22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3016" w:rsidRPr="00B226FD">
        <w:rPr>
          <w:rFonts w:ascii="Times New Roman" w:hAnsi="Times New Roman" w:cs="Times New Roman"/>
          <w:b/>
          <w:color w:val="000000"/>
          <w:sz w:val="28"/>
          <w:szCs w:val="28"/>
        </w:rPr>
        <w:t>Роман</w:t>
      </w:r>
      <w:proofErr w:type="gramStart"/>
      <w:r w:rsidRPr="00BD04E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BD04E7">
        <w:rPr>
          <w:rFonts w:ascii="Times New Roman" w:hAnsi="Times New Roman" w:cs="Times New Roman"/>
          <w:color w:val="000000"/>
          <w:sz w:val="28"/>
          <w:szCs w:val="28"/>
        </w:rPr>
        <w:t>атронул тему</w:t>
      </w:r>
      <w:r w:rsidR="00506AD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D0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12C" w:rsidRPr="00BD04E7">
        <w:rPr>
          <w:rFonts w:ascii="Times New Roman" w:hAnsi="Times New Roman" w:cs="Times New Roman"/>
          <w:color w:val="000000"/>
          <w:sz w:val="28"/>
          <w:szCs w:val="28"/>
        </w:rPr>
        <w:t>«Правовое просвещение молодежи, образование в области прав человека и воспитание демократической гражда</w:t>
      </w:r>
      <w:r w:rsidR="00D339D9">
        <w:rPr>
          <w:rFonts w:ascii="Times New Roman" w:hAnsi="Times New Roman" w:cs="Times New Roman"/>
          <w:color w:val="000000"/>
          <w:sz w:val="28"/>
          <w:szCs w:val="28"/>
        </w:rPr>
        <w:t>нственности в молодежной среде»</w:t>
      </w:r>
      <w:r w:rsidR="00B226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6ADC">
        <w:rPr>
          <w:rFonts w:ascii="Times New Roman" w:hAnsi="Times New Roman" w:cs="Times New Roman"/>
          <w:color w:val="000000"/>
          <w:sz w:val="28"/>
          <w:szCs w:val="28"/>
        </w:rPr>
        <w:t>Информировал</w:t>
      </w:r>
      <w:r w:rsidR="00D339D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22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ADC">
        <w:rPr>
          <w:rFonts w:ascii="Times New Roman" w:hAnsi="Times New Roman" w:cs="Times New Roman"/>
          <w:color w:val="000000"/>
          <w:sz w:val="28"/>
          <w:szCs w:val="28"/>
        </w:rPr>
        <w:t xml:space="preserve">востребованности </w:t>
      </w:r>
      <w:r w:rsidR="00B226FD">
        <w:rPr>
          <w:rFonts w:ascii="Times New Roman" w:hAnsi="Times New Roman" w:cs="Times New Roman"/>
          <w:color w:val="000000"/>
          <w:sz w:val="28"/>
          <w:szCs w:val="28"/>
        </w:rPr>
        <w:t xml:space="preserve"> докладов </w:t>
      </w:r>
      <w:r w:rsidR="00D339D9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="00B226FD">
        <w:rPr>
          <w:rFonts w:ascii="Times New Roman" w:hAnsi="Times New Roman" w:cs="Times New Roman"/>
          <w:color w:val="000000"/>
          <w:sz w:val="28"/>
          <w:szCs w:val="28"/>
        </w:rPr>
        <w:t>уполномоченных по правам человека в субъектах</w:t>
      </w:r>
      <w:r w:rsidR="00D339D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 области  правового</w:t>
      </w:r>
      <w:r w:rsidR="00B22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9D9">
        <w:rPr>
          <w:rFonts w:ascii="Times New Roman" w:hAnsi="Times New Roman" w:cs="Times New Roman"/>
          <w:color w:val="000000"/>
          <w:sz w:val="28"/>
          <w:szCs w:val="28"/>
        </w:rPr>
        <w:t>просвещения населения</w:t>
      </w:r>
      <w:r w:rsidR="00103B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BA2" w:rsidRPr="00103BA2" w:rsidRDefault="00103BA2" w:rsidP="00103BA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4EAC" w:rsidRPr="00103BA2" w:rsidRDefault="005A2202" w:rsidP="0080114A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A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3016" w:rsidRPr="005A2202">
        <w:rPr>
          <w:rFonts w:ascii="Times New Roman" w:hAnsi="Times New Roman" w:cs="Times New Roman"/>
          <w:b/>
          <w:color w:val="000000"/>
          <w:sz w:val="28"/>
          <w:szCs w:val="28"/>
        </w:rPr>
        <w:t>Филаретова</w:t>
      </w:r>
      <w:proofErr w:type="spellEnd"/>
      <w:r w:rsidR="00363016" w:rsidRPr="005A2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Марина</w:t>
      </w:r>
      <w:r w:rsidR="0041597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04EAC" w:rsidRPr="005A2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4EAC" w:rsidRPr="005A2202">
        <w:rPr>
          <w:rFonts w:ascii="Times New Roman" w:hAnsi="Times New Roman" w:cs="Times New Roman"/>
          <w:sz w:val="28"/>
          <w:szCs w:val="28"/>
        </w:rPr>
        <w:t>координатор проектов Молодёжного Департамента Совета Европы</w:t>
      </w:r>
      <w:r w:rsidR="0041597E">
        <w:rPr>
          <w:rFonts w:ascii="Times New Roman" w:hAnsi="Times New Roman" w:cs="Times New Roman"/>
          <w:sz w:val="28"/>
          <w:szCs w:val="28"/>
        </w:rPr>
        <w:t xml:space="preserve">, </w:t>
      </w:r>
      <w:r w:rsidR="00506ADC">
        <w:rPr>
          <w:rFonts w:ascii="Times New Roman" w:hAnsi="Times New Roman" w:cs="Times New Roman"/>
          <w:sz w:val="28"/>
          <w:szCs w:val="28"/>
        </w:rPr>
        <w:t>ознакомила с</w:t>
      </w:r>
      <w:r w:rsidR="00160CF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06ADC">
        <w:rPr>
          <w:rFonts w:ascii="Times New Roman" w:hAnsi="Times New Roman" w:cs="Times New Roman"/>
          <w:sz w:val="28"/>
          <w:szCs w:val="28"/>
        </w:rPr>
        <w:t>ой</w:t>
      </w:r>
      <w:r w:rsidR="00160CF5">
        <w:rPr>
          <w:rFonts w:ascii="Times New Roman" w:hAnsi="Times New Roman" w:cs="Times New Roman"/>
          <w:sz w:val="28"/>
          <w:szCs w:val="28"/>
        </w:rPr>
        <w:t xml:space="preserve"> молодежного сектора Совета Европы и молод</w:t>
      </w:r>
      <w:r w:rsidR="00506ADC">
        <w:rPr>
          <w:rFonts w:ascii="Times New Roman" w:hAnsi="Times New Roman" w:cs="Times New Roman"/>
          <w:sz w:val="28"/>
          <w:szCs w:val="28"/>
        </w:rPr>
        <w:t xml:space="preserve">ежной стратегии СЕ до 2030 года, </w:t>
      </w:r>
      <w:r w:rsidR="0041597E">
        <w:rPr>
          <w:rFonts w:ascii="Times New Roman" w:hAnsi="Times New Roman" w:cs="Times New Roman"/>
          <w:sz w:val="28"/>
          <w:szCs w:val="28"/>
        </w:rPr>
        <w:t xml:space="preserve"> одной из главных задач </w:t>
      </w:r>
      <w:r w:rsidR="00A2075D">
        <w:rPr>
          <w:rFonts w:ascii="Times New Roman" w:hAnsi="Times New Roman" w:cs="Times New Roman"/>
          <w:sz w:val="28"/>
          <w:szCs w:val="28"/>
        </w:rPr>
        <w:t>которой является укрепление культуры прав человека.</w:t>
      </w:r>
    </w:p>
    <w:p w:rsidR="00103BA2" w:rsidRPr="00103BA2" w:rsidRDefault="00103BA2" w:rsidP="00103BA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04EAC" w:rsidRDefault="005A2202" w:rsidP="0080114A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63016" w:rsidRPr="005A2202">
        <w:rPr>
          <w:rFonts w:ascii="Times New Roman" w:hAnsi="Times New Roman" w:cs="Times New Roman"/>
          <w:b/>
          <w:sz w:val="28"/>
          <w:szCs w:val="28"/>
        </w:rPr>
        <w:t>Барлова</w:t>
      </w:r>
      <w:proofErr w:type="spellEnd"/>
      <w:r w:rsidR="00363016" w:rsidRPr="005A2202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 w:rsidR="00A04EAC" w:rsidRPr="005A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EAC" w:rsidRPr="005A2202">
        <w:rPr>
          <w:rFonts w:ascii="Times New Roman" w:hAnsi="Times New Roman" w:cs="Times New Roman"/>
          <w:sz w:val="28"/>
          <w:szCs w:val="28"/>
        </w:rPr>
        <w:t>заместитель руководителя Аппарата Уполномоченного по правам человека в Ярославской области</w:t>
      </w:r>
      <w:r w:rsidR="00160CF5">
        <w:rPr>
          <w:rFonts w:ascii="Times New Roman" w:hAnsi="Times New Roman" w:cs="Times New Roman"/>
          <w:sz w:val="28"/>
          <w:szCs w:val="28"/>
        </w:rPr>
        <w:t xml:space="preserve"> </w:t>
      </w:r>
      <w:r w:rsidR="00D339D9">
        <w:rPr>
          <w:rFonts w:ascii="Times New Roman" w:hAnsi="Times New Roman" w:cs="Times New Roman"/>
          <w:sz w:val="28"/>
          <w:szCs w:val="28"/>
        </w:rPr>
        <w:t>поделилась</w:t>
      </w:r>
      <w:r w:rsidR="00160CF5">
        <w:rPr>
          <w:rFonts w:ascii="Times New Roman" w:hAnsi="Times New Roman" w:cs="Times New Roman"/>
          <w:sz w:val="28"/>
          <w:szCs w:val="28"/>
        </w:rPr>
        <w:t xml:space="preserve"> </w:t>
      </w:r>
      <w:r w:rsidR="00D339D9">
        <w:rPr>
          <w:rFonts w:ascii="Times New Roman" w:hAnsi="Times New Roman" w:cs="Times New Roman"/>
          <w:sz w:val="28"/>
          <w:szCs w:val="28"/>
        </w:rPr>
        <w:t>опытом</w:t>
      </w:r>
      <w:r w:rsidR="00160CF5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506ADC">
        <w:rPr>
          <w:rFonts w:ascii="Times New Roman" w:hAnsi="Times New Roman" w:cs="Times New Roman"/>
          <w:sz w:val="28"/>
          <w:szCs w:val="28"/>
        </w:rPr>
        <w:t>У</w:t>
      </w:r>
      <w:r w:rsidR="00160CF5">
        <w:rPr>
          <w:rFonts w:ascii="Times New Roman" w:hAnsi="Times New Roman" w:cs="Times New Roman"/>
          <w:sz w:val="28"/>
          <w:szCs w:val="28"/>
        </w:rPr>
        <w:t>полномоченного по правам человека в Ярославской области в части правового просвещения молодежи.</w:t>
      </w:r>
    </w:p>
    <w:p w:rsidR="00103BA2" w:rsidRPr="00103BA2" w:rsidRDefault="00103BA2" w:rsidP="00103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016" w:rsidRDefault="00D339D9" w:rsidP="0080114A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3016" w:rsidRPr="005A2202">
        <w:rPr>
          <w:rFonts w:ascii="Times New Roman" w:hAnsi="Times New Roman" w:cs="Times New Roman"/>
          <w:b/>
          <w:sz w:val="28"/>
          <w:szCs w:val="28"/>
        </w:rPr>
        <w:t>Василий Рыбаков</w:t>
      </w:r>
      <w:r w:rsidR="00363016" w:rsidRPr="005A2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ADC">
        <w:rPr>
          <w:rFonts w:ascii="Times New Roman" w:hAnsi="Times New Roman" w:cs="Times New Roman"/>
          <w:sz w:val="28"/>
          <w:szCs w:val="28"/>
        </w:rPr>
        <w:t>информировал</w:t>
      </w:r>
      <w:r w:rsidRPr="00D339D9">
        <w:rPr>
          <w:rFonts w:ascii="Times New Roman" w:hAnsi="Times New Roman" w:cs="Times New Roman"/>
          <w:sz w:val="28"/>
          <w:szCs w:val="28"/>
        </w:rPr>
        <w:t xml:space="preserve"> о правовом</w:t>
      </w:r>
      <w:r w:rsidR="00363016" w:rsidRPr="005A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просвещении</w:t>
      </w:r>
      <w:r w:rsidR="00363016" w:rsidRPr="005A2202">
        <w:rPr>
          <w:rFonts w:ascii="Times New Roman" w:hAnsi="Times New Roman" w:cs="Times New Roman"/>
          <w:sz w:val="28"/>
          <w:szCs w:val="28"/>
        </w:rPr>
        <w:t xml:space="preserve"> молодежи в трудовой сфере и взаимодействи</w:t>
      </w:r>
      <w:r w:rsidR="00506ADC">
        <w:rPr>
          <w:rFonts w:ascii="Times New Roman" w:hAnsi="Times New Roman" w:cs="Times New Roman"/>
          <w:sz w:val="28"/>
          <w:szCs w:val="28"/>
        </w:rPr>
        <w:t>и</w:t>
      </w:r>
      <w:r w:rsidR="00363016" w:rsidRPr="005A2202">
        <w:rPr>
          <w:rFonts w:ascii="Times New Roman" w:hAnsi="Times New Roman" w:cs="Times New Roman"/>
          <w:sz w:val="28"/>
          <w:szCs w:val="28"/>
        </w:rPr>
        <w:t xml:space="preserve"> с профсоюзами</w:t>
      </w:r>
      <w:r w:rsidR="00A2075D">
        <w:rPr>
          <w:rFonts w:ascii="Times New Roman" w:hAnsi="Times New Roman" w:cs="Times New Roman"/>
          <w:sz w:val="28"/>
          <w:szCs w:val="28"/>
        </w:rPr>
        <w:t>.</w:t>
      </w:r>
    </w:p>
    <w:p w:rsidR="00103BA2" w:rsidRPr="00103BA2" w:rsidRDefault="00103BA2" w:rsidP="00103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327" w:rsidRDefault="00A75327" w:rsidP="00363016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Алла Бодрова</w:t>
      </w:r>
      <w:r w:rsidR="007527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75277B" w:rsidRPr="0075277B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</w:t>
      </w:r>
      <w:r w:rsidR="00FD6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277B" w:rsidRPr="0075277B">
        <w:rPr>
          <w:rFonts w:ascii="Times New Roman" w:hAnsi="Times New Roman" w:cs="Times New Roman"/>
          <w:color w:val="000000"/>
          <w:sz w:val="28"/>
          <w:szCs w:val="28"/>
        </w:rPr>
        <w:t>Управления делами</w:t>
      </w:r>
      <w:r w:rsidR="00EF4F7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</w:t>
      </w:r>
      <w:r w:rsidR="00506ADC">
        <w:rPr>
          <w:rFonts w:ascii="Times New Roman" w:hAnsi="Times New Roman" w:cs="Times New Roman"/>
          <w:color w:val="000000"/>
          <w:sz w:val="28"/>
          <w:szCs w:val="28"/>
        </w:rPr>
        <w:t xml:space="preserve"> пояснила ситуацию о</w:t>
      </w:r>
      <w:r w:rsidR="00EF4F73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взаимодействии </w:t>
      </w:r>
      <w:r w:rsidR="00506ADC">
        <w:rPr>
          <w:rFonts w:ascii="Times New Roman" w:hAnsi="Times New Roman" w:cs="Times New Roman"/>
          <w:color w:val="000000"/>
          <w:sz w:val="28"/>
          <w:szCs w:val="28"/>
        </w:rPr>
        <w:t xml:space="preserve">аппарата Уполномоченного </w:t>
      </w:r>
      <w:r w:rsidR="00EF4F73">
        <w:rPr>
          <w:rFonts w:ascii="Times New Roman" w:hAnsi="Times New Roman" w:cs="Times New Roman"/>
          <w:color w:val="000000"/>
          <w:sz w:val="28"/>
          <w:szCs w:val="28"/>
        </w:rPr>
        <w:t xml:space="preserve">с Российским государственным </w:t>
      </w:r>
      <w:r w:rsidR="00FD65B6"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r w:rsidR="00EF4F73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FD65B6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</w:t>
      </w:r>
      <w:r w:rsidR="00EF4F73">
        <w:rPr>
          <w:rFonts w:ascii="Times New Roman" w:hAnsi="Times New Roman" w:cs="Times New Roman"/>
          <w:color w:val="000000"/>
          <w:sz w:val="28"/>
          <w:szCs w:val="28"/>
        </w:rPr>
        <w:t>етом</w:t>
      </w:r>
      <w:r w:rsidR="00FD6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F73">
        <w:rPr>
          <w:rFonts w:ascii="Times New Roman" w:hAnsi="Times New Roman" w:cs="Times New Roman"/>
          <w:color w:val="000000"/>
          <w:sz w:val="28"/>
          <w:szCs w:val="28"/>
        </w:rPr>
        <w:t>(РГСУ)</w:t>
      </w:r>
      <w:r w:rsidR="00506ADC">
        <w:rPr>
          <w:rFonts w:ascii="Times New Roman" w:hAnsi="Times New Roman" w:cs="Times New Roman"/>
          <w:color w:val="000000"/>
          <w:sz w:val="28"/>
          <w:szCs w:val="28"/>
        </w:rPr>
        <w:t xml:space="preserve"> по поводу отчисления ряда студентов в период пандемии</w:t>
      </w:r>
      <w:r w:rsidR="00FD6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BA2" w:rsidRPr="00103BA2" w:rsidRDefault="00103BA2" w:rsidP="00103B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75327" w:rsidRDefault="00A04EAC" w:rsidP="00A75327">
      <w:pPr>
        <w:pStyle w:val="a3"/>
        <w:numPr>
          <w:ilvl w:val="0"/>
          <w:numId w:val="10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EAC">
        <w:rPr>
          <w:rFonts w:ascii="Times New Roman" w:hAnsi="Times New Roman" w:cs="Times New Roman"/>
          <w:b/>
          <w:sz w:val="28"/>
          <w:szCs w:val="28"/>
        </w:rPr>
        <w:t>Максим Ильин</w:t>
      </w:r>
      <w:r w:rsidRPr="00A04EAC">
        <w:rPr>
          <w:rFonts w:ascii="Times New Roman" w:hAnsi="Times New Roman" w:cs="Times New Roman"/>
          <w:sz w:val="28"/>
          <w:szCs w:val="28"/>
        </w:rPr>
        <w:t xml:space="preserve"> </w:t>
      </w:r>
      <w:r w:rsidR="0041597E">
        <w:rPr>
          <w:rFonts w:ascii="Times New Roman" w:hAnsi="Times New Roman" w:cs="Times New Roman"/>
          <w:sz w:val="28"/>
          <w:szCs w:val="28"/>
        </w:rPr>
        <w:t>рассказал о возможностях использования</w:t>
      </w:r>
      <w:r w:rsidR="00A75327" w:rsidRPr="00A04EAC">
        <w:rPr>
          <w:rFonts w:ascii="Times New Roman" w:hAnsi="Times New Roman" w:cs="Times New Roman"/>
          <w:sz w:val="28"/>
          <w:szCs w:val="28"/>
        </w:rPr>
        <w:t xml:space="preserve"> мессенджера </w:t>
      </w:r>
      <w:r w:rsidR="00A75327" w:rsidRPr="00A04EAC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506ADC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A75327" w:rsidRPr="00A04EAC">
        <w:rPr>
          <w:rFonts w:ascii="Times New Roman" w:hAnsi="Times New Roman" w:cs="Times New Roman"/>
          <w:sz w:val="28"/>
          <w:szCs w:val="28"/>
        </w:rPr>
        <w:t xml:space="preserve"> платформы для правового просвещения молодежи</w:t>
      </w:r>
      <w:r w:rsidR="00103BA2">
        <w:rPr>
          <w:rFonts w:ascii="Times New Roman" w:hAnsi="Times New Roman" w:cs="Times New Roman"/>
          <w:i/>
          <w:sz w:val="28"/>
          <w:szCs w:val="28"/>
        </w:rPr>
        <w:t>.</w:t>
      </w:r>
    </w:p>
    <w:p w:rsidR="00103BA2" w:rsidRPr="00103BA2" w:rsidRDefault="00103BA2" w:rsidP="00103BA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5327" w:rsidRPr="00103BA2" w:rsidRDefault="00A75327" w:rsidP="00A75327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75327">
        <w:rPr>
          <w:rFonts w:ascii="Times New Roman" w:hAnsi="Times New Roman" w:cs="Times New Roman"/>
          <w:b/>
          <w:sz w:val="28"/>
          <w:szCs w:val="28"/>
        </w:rPr>
        <w:lastRenderedPageBreak/>
        <w:t>Светлана Астраханцева</w:t>
      </w:r>
      <w:r w:rsidR="00D6405C">
        <w:rPr>
          <w:rFonts w:ascii="Times New Roman" w:hAnsi="Times New Roman" w:cs="Times New Roman"/>
          <w:sz w:val="28"/>
          <w:szCs w:val="28"/>
        </w:rPr>
        <w:t>,</w:t>
      </w:r>
      <w:r w:rsidR="00B8009B">
        <w:rPr>
          <w:rFonts w:ascii="Times New Roman" w:hAnsi="Times New Roman" w:cs="Times New Roman"/>
          <w:sz w:val="28"/>
          <w:szCs w:val="28"/>
        </w:rPr>
        <w:t xml:space="preserve"> </w:t>
      </w:r>
      <w:r w:rsidRPr="00A75327">
        <w:rPr>
          <w:rFonts w:ascii="Times New Roman" w:hAnsi="Times New Roman" w:cs="Times New Roman"/>
          <w:sz w:val="28"/>
          <w:szCs w:val="28"/>
        </w:rPr>
        <w:t>исполнительный директор Московской Хельсинской группы (МХГ)</w:t>
      </w:r>
      <w:r w:rsidR="00D6405C">
        <w:rPr>
          <w:rFonts w:ascii="Times New Roman" w:hAnsi="Times New Roman" w:cs="Times New Roman"/>
          <w:sz w:val="28"/>
          <w:szCs w:val="28"/>
        </w:rPr>
        <w:t>,</w:t>
      </w:r>
      <w:r w:rsidR="00FD65B6">
        <w:rPr>
          <w:rFonts w:ascii="Times New Roman" w:hAnsi="Times New Roman" w:cs="Times New Roman"/>
          <w:sz w:val="28"/>
          <w:szCs w:val="28"/>
        </w:rPr>
        <w:t xml:space="preserve"> </w:t>
      </w:r>
      <w:r w:rsidR="00B8009B">
        <w:rPr>
          <w:rFonts w:ascii="Times New Roman" w:hAnsi="Times New Roman" w:cs="Times New Roman"/>
          <w:sz w:val="28"/>
          <w:szCs w:val="28"/>
        </w:rPr>
        <w:t>информировала</w:t>
      </w:r>
      <w:r w:rsidR="00FD65B6">
        <w:rPr>
          <w:rFonts w:ascii="Times New Roman" w:hAnsi="Times New Roman" w:cs="Times New Roman"/>
          <w:sz w:val="28"/>
          <w:szCs w:val="28"/>
        </w:rPr>
        <w:t xml:space="preserve"> о правово</w:t>
      </w:r>
      <w:r w:rsidR="00D6405C">
        <w:rPr>
          <w:rFonts w:ascii="Times New Roman" w:hAnsi="Times New Roman" w:cs="Times New Roman"/>
          <w:sz w:val="28"/>
          <w:szCs w:val="28"/>
        </w:rPr>
        <w:t>м просвещении молодежи в рамках</w:t>
      </w:r>
      <w:r w:rsidR="0041597E">
        <w:rPr>
          <w:rFonts w:ascii="Times New Roman" w:hAnsi="Times New Roman" w:cs="Times New Roman"/>
          <w:sz w:val="28"/>
          <w:szCs w:val="28"/>
        </w:rPr>
        <w:t xml:space="preserve"> </w:t>
      </w:r>
      <w:r w:rsidR="00FD65B6">
        <w:rPr>
          <w:rFonts w:ascii="Times New Roman" w:hAnsi="Times New Roman" w:cs="Times New Roman"/>
          <w:sz w:val="28"/>
          <w:szCs w:val="28"/>
        </w:rPr>
        <w:t>прое</w:t>
      </w:r>
      <w:r w:rsidR="00D6405C">
        <w:rPr>
          <w:rFonts w:ascii="Times New Roman" w:hAnsi="Times New Roman" w:cs="Times New Roman"/>
          <w:sz w:val="28"/>
          <w:szCs w:val="28"/>
        </w:rPr>
        <w:t>к</w:t>
      </w:r>
      <w:r w:rsidR="00FD65B6">
        <w:rPr>
          <w:rFonts w:ascii="Times New Roman" w:hAnsi="Times New Roman" w:cs="Times New Roman"/>
          <w:sz w:val="28"/>
          <w:szCs w:val="28"/>
        </w:rPr>
        <w:t>тов Хельсинской группы.</w:t>
      </w:r>
    </w:p>
    <w:p w:rsidR="00103BA2" w:rsidRPr="00103BA2" w:rsidRDefault="00103BA2" w:rsidP="00103BA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5277B" w:rsidRPr="0075277B" w:rsidRDefault="0075277B" w:rsidP="0080114A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52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327" w:rsidRPr="0075277B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="00A75327" w:rsidRPr="0075277B">
        <w:rPr>
          <w:rFonts w:ascii="Times New Roman" w:hAnsi="Times New Roman" w:cs="Times New Roman"/>
          <w:b/>
          <w:sz w:val="28"/>
          <w:szCs w:val="28"/>
        </w:rPr>
        <w:t>Шеррер</w:t>
      </w:r>
      <w:proofErr w:type="spellEnd"/>
      <w:r w:rsidR="004159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277B">
        <w:rPr>
          <w:rFonts w:ascii="Times New Roman" w:hAnsi="Times New Roman" w:cs="Times New Roman"/>
          <w:sz w:val="28"/>
          <w:szCs w:val="28"/>
        </w:rPr>
        <w:t>тренер пула тренеров Молодёжного департамента Совета Европы, тренер национального агентства по делам молодёжи Испании</w:t>
      </w:r>
      <w:r w:rsidR="0041597E">
        <w:rPr>
          <w:rFonts w:ascii="Times New Roman" w:hAnsi="Times New Roman" w:cs="Times New Roman"/>
          <w:sz w:val="28"/>
          <w:szCs w:val="28"/>
        </w:rPr>
        <w:t>, п</w:t>
      </w:r>
      <w:r w:rsidR="00ED526A">
        <w:rPr>
          <w:rFonts w:ascii="Times New Roman" w:hAnsi="Times New Roman" w:cs="Times New Roman"/>
          <w:sz w:val="28"/>
          <w:szCs w:val="28"/>
        </w:rPr>
        <w:t xml:space="preserve">роинформировала о проведении образовательных </w:t>
      </w:r>
      <w:r w:rsidR="00ED526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D526A" w:rsidRPr="00ED526A">
        <w:rPr>
          <w:rFonts w:ascii="Times New Roman" w:hAnsi="Times New Roman" w:cs="Times New Roman"/>
          <w:sz w:val="28"/>
          <w:szCs w:val="28"/>
        </w:rPr>
        <w:t>-</w:t>
      </w:r>
      <w:r w:rsidR="00ED526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ED526A">
        <w:rPr>
          <w:rFonts w:ascii="Times New Roman" w:hAnsi="Times New Roman" w:cs="Times New Roman"/>
          <w:sz w:val="28"/>
          <w:szCs w:val="28"/>
        </w:rPr>
        <w:t xml:space="preserve"> курсов для молодежи, о создании комиксов о правах человека с участием молодежи Испании</w:t>
      </w:r>
    </w:p>
    <w:p w:rsidR="0053412C" w:rsidRPr="0053412C" w:rsidRDefault="0053412C" w:rsidP="0053412C">
      <w:pPr>
        <w:pStyle w:val="a3"/>
        <w:tabs>
          <w:tab w:val="left" w:pos="709"/>
        </w:tabs>
        <w:ind w:left="851" w:hanging="85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6371A6" w:rsidRDefault="00A61918" w:rsidP="00103BA2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РЕШИЛИ</w:t>
      </w:r>
      <w:r w:rsidR="006371A6" w:rsidRPr="009B2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AB0810" w:rsidRDefault="00AB0810" w:rsidP="00AB0810">
      <w:pPr>
        <w:pStyle w:val="a3"/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5B" w:rsidRPr="00E5575B" w:rsidRDefault="00E5575B" w:rsidP="00E5575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Поддержать идею участия в реализации четвёртого этапа (2020 — 2024 гг.) Всемирной программы образования в области прав человека Организации Объединённых Наций (ООН), которая определяет молодёжь, как основную целевую группу нового этапа.</w:t>
      </w:r>
    </w:p>
    <w:p w:rsidR="00E5575B" w:rsidRDefault="00E5575B" w:rsidP="00E5575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575B" w:rsidRDefault="00246DA8" w:rsidP="00B8009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Молодежному общественному совету при Уполномоченном по правам человека в городе Москве</w:t>
      </w:r>
      <w:r w:rsidR="00E55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575B" w:rsidRPr="00E5575B" w:rsidRDefault="00E5575B" w:rsidP="00E5575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DA8" w:rsidRPr="00AB0810" w:rsidRDefault="00E5575B" w:rsidP="00E5575B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08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B8009B" w:rsidRPr="00AB0810">
        <w:rPr>
          <w:rFonts w:ascii="Times New Roman" w:hAnsi="Times New Roman" w:cs="Times New Roman"/>
          <w:b/>
          <w:bCs/>
          <w:sz w:val="28"/>
          <w:szCs w:val="28"/>
        </w:rPr>
        <w:t>азработать  и направить Уполномоченному по правам человека в городе Москве</w:t>
      </w:r>
      <w:r w:rsidR="00246DA8" w:rsidRPr="00AB08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575B" w:rsidRPr="00AB0810" w:rsidRDefault="00E5575B" w:rsidP="00E5575B">
      <w:pPr>
        <w:shd w:val="clear" w:color="auto" w:fill="FFFFFF"/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8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2.1.1. </w:t>
      </w:r>
      <w:r w:rsidR="00B8009B" w:rsidRPr="00AB081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61918" w:rsidRPr="00AB081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92CB8" w:rsidRPr="00AB0810">
        <w:rPr>
          <w:rFonts w:ascii="Times New Roman" w:hAnsi="Times New Roman" w:cs="Times New Roman"/>
          <w:b/>
          <w:bCs/>
          <w:sz w:val="28"/>
          <w:szCs w:val="28"/>
        </w:rPr>
        <w:t xml:space="preserve">оект </w:t>
      </w:r>
      <w:r w:rsidR="001D4820" w:rsidRPr="00AB0810">
        <w:rPr>
          <w:rFonts w:ascii="Times New Roman" w:hAnsi="Times New Roman" w:cs="Times New Roman"/>
          <w:b/>
          <w:bCs/>
          <w:sz w:val="28"/>
          <w:szCs w:val="28"/>
        </w:rPr>
        <w:t>логотипа Уполномоченного по правам человека в городе Москве</w:t>
      </w:r>
      <w:r w:rsidR="00AB0810">
        <w:rPr>
          <w:rFonts w:ascii="Times New Roman" w:hAnsi="Times New Roman" w:cs="Times New Roman"/>
          <w:b/>
          <w:bCs/>
          <w:sz w:val="28"/>
          <w:szCs w:val="28"/>
        </w:rPr>
        <w:t xml:space="preserve"> для последующего утверждения</w:t>
      </w:r>
      <w:r w:rsidR="00F96D82" w:rsidRPr="00AB08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4A78" w:rsidRPr="00AB0810" w:rsidRDefault="00E5575B" w:rsidP="00E5575B">
      <w:pPr>
        <w:shd w:val="clear" w:color="auto" w:fill="FFFFFF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2.1.2. </w:t>
      </w:r>
      <w:r w:rsidR="00B8009B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содействию информированности органов государственной власти, молодёж</w:t>
      </w:r>
      <w:r w:rsid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общественности</w:t>
      </w:r>
      <w:r w:rsidR="00B8009B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принятых международных правовых актах, стандартах и практиках Организации Объединённых Наций (ООН), Совета Европы, Организации по безопасности и сотрудничеству в Европе (ОБСЕ).</w:t>
      </w:r>
    </w:p>
    <w:p w:rsidR="00E75D40" w:rsidRPr="00AB0810" w:rsidRDefault="00856C34" w:rsidP="00856C34">
      <w:pPr>
        <w:shd w:val="clear" w:color="auto" w:fill="FFFFFF"/>
        <w:tabs>
          <w:tab w:val="left" w:pos="9356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2.1.23.</w:t>
      </w:r>
      <w:r w:rsidR="00E75D40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обращения в</w:t>
      </w:r>
      <w:r w:rsidR="00E75D40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5B46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Комитет общественных связей и молодёжной политики города Москвы </w:t>
      </w:r>
      <w:r w:rsidR="00E75D40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75D40" w:rsidRPr="00AB0810">
        <w:rPr>
          <w:rFonts w:ascii="Times New Roman" w:hAnsi="Times New Roman" w:cs="Times New Roman"/>
          <w:b/>
          <w:sz w:val="28"/>
          <w:szCs w:val="28"/>
        </w:rPr>
        <w:t>включении темы правового просвещения в соответствующие</w:t>
      </w:r>
      <w:r w:rsidR="004054BC" w:rsidRPr="00AB0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4BC" w:rsidRPr="00AB0810">
        <w:rPr>
          <w:rFonts w:ascii="Times New Roman" w:hAnsi="Times New Roman" w:cs="Times New Roman"/>
          <w:b/>
          <w:sz w:val="28"/>
          <w:szCs w:val="28"/>
        </w:rPr>
        <w:t>гранд</w:t>
      </w:r>
      <w:r w:rsidR="00E75D40" w:rsidRPr="00AB0810">
        <w:rPr>
          <w:rFonts w:ascii="Times New Roman" w:hAnsi="Times New Roman" w:cs="Times New Roman"/>
          <w:b/>
          <w:sz w:val="28"/>
          <w:szCs w:val="28"/>
        </w:rPr>
        <w:t>овые</w:t>
      </w:r>
      <w:proofErr w:type="spellEnd"/>
      <w:r w:rsidR="00E75D40" w:rsidRPr="00AB0810">
        <w:rPr>
          <w:rFonts w:ascii="Times New Roman" w:hAnsi="Times New Roman" w:cs="Times New Roman"/>
          <w:b/>
          <w:sz w:val="28"/>
          <w:szCs w:val="28"/>
        </w:rPr>
        <w:t xml:space="preserve"> проекты</w:t>
      </w:r>
      <w:r w:rsidR="004054BC" w:rsidRPr="00AB0810">
        <w:rPr>
          <w:rFonts w:ascii="Times New Roman" w:hAnsi="Times New Roman" w:cs="Times New Roman"/>
          <w:b/>
          <w:sz w:val="28"/>
          <w:szCs w:val="28"/>
        </w:rPr>
        <w:t>.</w:t>
      </w:r>
    </w:p>
    <w:p w:rsidR="00E5575B" w:rsidRPr="00E5575B" w:rsidRDefault="00856C34" w:rsidP="00E5575B">
      <w:pPr>
        <w:pStyle w:val="a3"/>
        <w:numPr>
          <w:ilvl w:val="1"/>
          <w:numId w:val="13"/>
        </w:num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Подготовить</w:t>
      </w:r>
      <w:r w:rsidR="00E5575B" w:rsidRPr="00E5575B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необходимую документацию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провести</w:t>
      </w:r>
      <w:r w:rsidR="00E5575B" w:rsidRPr="00E5575B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 xml:space="preserve"> МОЭС </w:t>
      </w:r>
      <w:r w:rsidR="00E5575B" w:rsidRPr="00E5575B">
        <w:rPr>
          <w:rFonts w:ascii="Times New Roman" w:hAnsi="Times New Roman" w:cs="Times New Roman"/>
          <w:b/>
          <w:bCs/>
          <w:sz w:val="28"/>
          <w:szCs w:val="28"/>
        </w:rPr>
        <w:t xml:space="preserve"> детских работ на тему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5575B" w:rsidRPr="00E5575B">
        <w:rPr>
          <w:rFonts w:ascii="Times New Roman" w:hAnsi="Times New Roman" w:cs="Times New Roman"/>
          <w:b/>
          <w:bCs/>
          <w:sz w:val="28"/>
          <w:szCs w:val="28"/>
        </w:rPr>
        <w:t xml:space="preserve"> «Права человека - глазами ребенка».</w:t>
      </w:r>
    </w:p>
    <w:p w:rsidR="00C44A78" w:rsidRPr="00C44A78" w:rsidRDefault="00C44A78" w:rsidP="00C44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4BC" w:rsidRDefault="00856C34" w:rsidP="00856C3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Разработать К</w:t>
      </w:r>
      <w:r w:rsidR="004054BC" w:rsidRPr="0085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онцепцию информационной политики Молодежного общественного совета </w:t>
      </w:r>
      <w:r w:rsid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Уполномоченном </w:t>
      </w:r>
      <w:r w:rsidR="004054BC" w:rsidRPr="0085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эффективности</w:t>
      </w:r>
      <w:r w:rsidR="004054BC" w:rsidRPr="0085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по правовому просвещению молодежи</w:t>
      </w:r>
      <w:r w:rsidR="004054BC" w:rsidRPr="00405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C34" w:rsidRPr="00856C34" w:rsidRDefault="00856C34" w:rsidP="00856C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34" w:rsidRPr="004054BC" w:rsidRDefault="00856C34" w:rsidP="00856C34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BC" w:rsidRPr="00856C34" w:rsidRDefault="00856C34" w:rsidP="00856C34">
      <w:pPr>
        <w:pStyle w:val="a3"/>
        <w:numPr>
          <w:ilvl w:val="1"/>
          <w:numId w:val="13"/>
        </w:numPr>
        <w:shd w:val="clear" w:color="auto" w:fill="FFFFFF"/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C34">
        <w:rPr>
          <w:rFonts w:ascii="Times New Roman" w:hAnsi="Times New Roman" w:cs="Times New Roman"/>
          <w:b/>
          <w:bCs/>
          <w:sz w:val="28"/>
          <w:szCs w:val="28"/>
        </w:rPr>
        <w:t>Сформировать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список общественных организаций </w:t>
      </w:r>
      <w:r w:rsidR="000C48B4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и стратегических партнеров 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 xml:space="preserve">усиления 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внешних коммуникаций в рамках работы по правовому просвещению.</w:t>
      </w:r>
    </w:p>
    <w:p w:rsidR="00C44A78" w:rsidRPr="00C44A78" w:rsidRDefault="00C44A78" w:rsidP="00C44A78">
      <w:pPr>
        <w:shd w:val="clear" w:color="auto" w:fill="FFFFFF"/>
        <w:tabs>
          <w:tab w:val="left" w:pos="9356"/>
        </w:tabs>
        <w:spacing w:after="0"/>
        <w:ind w:left="360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4BC" w:rsidRPr="00856C34" w:rsidRDefault="00856C34" w:rsidP="00856C34">
      <w:pPr>
        <w:pStyle w:val="a3"/>
        <w:numPr>
          <w:ilvl w:val="1"/>
          <w:numId w:val="13"/>
        </w:numPr>
        <w:shd w:val="clear" w:color="auto" w:fill="FFFFFF"/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C34">
        <w:rPr>
          <w:rFonts w:ascii="Times New Roman" w:hAnsi="Times New Roman" w:cs="Times New Roman"/>
          <w:b/>
          <w:bCs/>
          <w:sz w:val="28"/>
          <w:szCs w:val="28"/>
        </w:rPr>
        <w:t>Разработать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>ряд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проектов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>правово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просвещени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молодежи.</w:t>
      </w:r>
    </w:p>
    <w:p w:rsidR="00C44A78" w:rsidRPr="00C44A78" w:rsidRDefault="00C44A78" w:rsidP="00C44A7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054BC" w:rsidRPr="00856C34" w:rsidRDefault="004054BC" w:rsidP="00856C3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Членам МОЭС принять участие в 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 xml:space="preserve">торжественном открытии студенческого общежития 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603D" w:rsidRPr="00856C34">
        <w:rPr>
          <w:rFonts w:ascii="Times New Roman" w:hAnsi="Times New Roman" w:cs="Times New Roman"/>
          <w:b/>
          <w:color w:val="000000"/>
          <w:sz w:val="28"/>
          <w:szCs w:val="28"/>
        </w:rPr>
        <w:t>РГСУ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2-3 ноября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4A78" w:rsidRPr="00C44A78" w:rsidRDefault="00C44A78" w:rsidP="00C44A7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56C34" w:rsidRPr="00856C34" w:rsidRDefault="00AB0810" w:rsidP="000C48B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C34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Председателю МОЭС </w:t>
      </w:r>
      <w:proofErr w:type="spellStart"/>
      <w:r w:rsidR="00856C34" w:rsidRPr="00856C34">
        <w:rPr>
          <w:rFonts w:ascii="Times New Roman" w:hAnsi="Times New Roman" w:cs="Times New Roman"/>
          <w:b/>
          <w:bCs/>
          <w:sz w:val="28"/>
          <w:szCs w:val="28"/>
        </w:rPr>
        <w:t>Д.И.Лыткину</w:t>
      </w:r>
      <w:proofErr w:type="spellEnd"/>
      <w:r w:rsidR="00856C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6C34" w:rsidRPr="00856C34" w:rsidRDefault="00856C34" w:rsidP="00856C3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054BC" w:rsidRPr="00856C34" w:rsidRDefault="00856C34" w:rsidP="00856C34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постоянном режиме проводить анализ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996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 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D34996" w:rsidRPr="00856C3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МОЭС, приняты</w:t>
      </w:r>
      <w:r w:rsidR="00D34996" w:rsidRPr="00856C3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на заседани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чередное заседание 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МОЭС 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>начинать с доклада о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их реализации. </w:t>
      </w:r>
    </w:p>
    <w:p w:rsidR="00D34996" w:rsidRPr="00856C34" w:rsidRDefault="00E722F1" w:rsidP="00856C34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83625" w:rsidRPr="00856C34">
        <w:rPr>
          <w:rFonts w:ascii="Times New Roman" w:hAnsi="Times New Roman" w:cs="Times New Roman"/>
          <w:b/>
          <w:bCs/>
          <w:sz w:val="28"/>
          <w:szCs w:val="28"/>
        </w:rPr>
        <w:t>ровести совместное з</w:t>
      </w:r>
      <w:r w:rsidR="00F7507A" w:rsidRPr="00856C34">
        <w:rPr>
          <w:rFonts w:ascii="Times New Roman" w:hAnsi="Times New Roman" w:cs="Times New Roman"/>
          <w:b/>
          <w:bCs/>
          <w:sz w:val="28"/>
          <w:szCs w:val="28"/>
        </w:rPr>
        <w:t>аседани</w:t>
      </w:r>
      <w:r w:rsidR="00783625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е с </w:t>
      </w:r>
      <w:r w:rsidR="00F7507A" w:rsidRPr="00856C34">
        <w:rPr>
          <w:rFonts w:ascii="Times New Roman" w:hAnsi="Times New Roman" w:cs="Times New Roman"/>
          <w:b/>
          <w:bCs/>
          <w:sz w:val="28"/>
          <w:szCs w:val="28"/>
        </w:rPr>
        <w:t>молодежны</w:t>
      </w:r>
      <w:r w:rsidR="00783625" w:rsidRPr="00856C3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7507A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совето</w:t>
      </w:r>
      <w:r w:rsidR="00783625" w:rsidRPr="00856C3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7507A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4B5" w:rsidRPr="00856C34">
        <w:rPr>
          <w:rFonts w:ascii="Times New Roman" w:hAnsi="Times New Roman" w:cs="Times New Roman"/>
          <w:b/>
          <w:bCs/>
          <w:sz w:val="28"/>
          <w:szCs w:val="28"/>
        </w:rPr>
        <w:t>Московской Федерации профсоюзов</w:t>
      </w:r>
      <w:r w:rsidR="00D34996" w:rsidRPr="00856C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4996" w:rsidRPr="00D34996" w:rsidRDefault="00D34996" w:rsidP="00D3499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sectPr w:rsidR="00D34996" w:rsidRPr="00D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394"/>
    <w:multiLevelType w:val="multilevel"/>
    <w:tmpl w:val="4F94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A2E31"/>
    <w:multiLevelType w:val="hybridMultilevel"/>
    <w:tmpl w:val="848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9C2"/>
    <w:multiLevelType w:val="multilevel"/>
    <w:tmpl w:val="80C466C6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>
    <w:nsid w:val="18634ECC"/>
    <w:multiLevelType w:val="hybridMultilevel"/>
    <w:tmpl w:val="63B8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70CE"/>
    <w:multiLevelType w:val="hybridMultilevel"/>
    <w:tmpl w:val="55BA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E2A7D"/>
    <w:multiLevelType w:val="hybridMultilevel"/>
    <w:tmpl w:val="FAB0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13068"/>
    <w:multiLevelType w:val="hybridMultilevel"/>
    <w:tmpl w:val="0DB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90ACD"/>
    <w:multiLevelType w:val="hybridMultilevel"/>
    <w:tmpl w:val="24AA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55763"/>
    <w:multiLevelType w:val="hybridMultilevel"/>
    <w:tmpl w:val="6C3A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65DCC"/>
    <w:multiLevelType w:val="hybridMultilevel"/>
    <w:tmpl w:val="9C40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96A11"/>
    <w:multiLevelType w:val="multilevel"/>
    <w:tmpl w:val="2E8E65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41A0AF9"/>
    <w:multiLevelType w:val="hybridMultilevel"/>
    <w:tmpl w:val="84F2D8F4"/>
    <w:lvl w:ilvl="0" w:tplc="3C722CAE">
      <w:start w:val="1"/>
      <w:numFmt w:val="decimal"/>
      <w:lvlText w:val="%1."/>
      <w:lvlJc w:val="left"/>
      <w:pPr>
        <w:ind w:left="120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204E24"/>
    <w:multiLevelType w:val="hybridMultilevel"/>
    <w:tmpl w:val="1198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778C8"/>
    <w:multiLevelType w:val="hybridMultilevel"/>
    <w:tmpl w:val="4AFADDD2"/>
    <w:lvl w:ilvl="0" w:tplc="DA3E2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A6"/>
    <w:rsid w:val="00013CA3"/>
    <w:rsid w:val="00026C65"/>
    <w:rsid w:val="0003067A"/>
    <w:rsid w:val="0006346B"/>
    <w:rsid w:val="0006368D"/>
    <w:rsid w:val="0007531A"/>
    <w:rsid w:val="00080DAB"/>
    <w:rsid w:val="00095167"/>
    <w:rsid w:val="00095B46"/>
    <w:rsid w:val="000B3300"/>
    <w:rsid w:val="000C48B4"/>
    <w:rsid w:val="000E6978"/>
    <w:rsid w:val="000F21E8"/>
    <w:rsid w:val="00103BA2"/>
    <w:rsid w:val="00144363"/>
    <w:rsid w:val="00151C0B"/>
    <w:rsid w:val="00155BFF"/>
    <w:rsid w:val="00160CF5"/>
    <w:rsid w:val="00192CB8"/>
    <w:rsid w:val="00196119"/>
    <w:rsid w:val="001A00FA"/>
    <w:rsid w:val="001B72AD"/>
    <w:rsid w:val="001C49E8"/>
    <w:rsid w:val="001C7E71"/>
    <w:rsid w:val="001D4820"/>
    <w:rsid w:val="00214E56"/>
    <w:rsid w:val="00246DA8"/>
    <w:rsid w:val="00254609"/>
    <w:rsid w:val="00293B5A"/>
    <w:rsid w:val="002D122A"/>
    <w:rsid w:val="002D5551"/>
    <w:rsid w:val="002E5E9B"/>
    <w:rsid w:val="00305A42"/>
    <w:rsid w:val="0030657F"/>
    <w:rsid w:val="00315D42"/>
    <w:rsid w:val="00330B65"/>
    <w:rsid w:val="00331BDC"/>
    <w:rsid w:val="00344F9F"/>
    <w:rsid w:val="00362C0B"/>
    <w:rsid w:val="00363016"/>
    <w:rsid w:val="00371088"/>
    <w:rsid w:val="00382910"/>
    <w:rsid w:val="003B2482"/>
    <w:rsid w:val="003B761A"/>
    <w:rsid w:val="004054BC"/>
    <w:rsid w:val="00407518"/>
    <w:rsid w:val="0041597E"/>
    <w:rsid w:val="00427268"/>
    <w:rsid w:val="0043545E"/>
    <w:rsid w:val="00437CEC"/>
    <w:rsid w:val="004522E6"/>
    <w:rsid w:val="00466BCE"/>
    <w:rsid w:val="00475FF0"/>
    <w:rsid w:val="00483F5D"/>
    <w:rsid w:val="00492B3B"/>
    <w:rsid w:val="004A6122"/>
    <w:rsid w:val="004B6C7A"/>
    <w:rsid w:val="004B6EDA"/>
    <w:rsid w:val="004D3975"/>
    <w:rsid w:val="004D4445"/>
    <w:rsid w:val="004F4F26"/>
    <w:rsid w:val="005066C3"/>
    <w:rsid w:val="00506ADC"/>
    <w:rsid w:val="00514AFA"/>
    <w:rsid w:val="0053412C"/>
    <w:rsid w:val="00534475"/>
    <w:rsid w:val="00537F6B"/>
    <w:rsid w:val="00544469"/>
    <w:rsid w:val="00577D86"/>
    <w:rsid w:val="00583894"/>
    <w:rsid w:val="00595227"/>
    <w:rsid w:val="005A2202"/>
    <w:rsid w:val="005D55D7"/>
    <w:rsid w:val="005E2A98"/>
    <w:rsid w:val="005F34FC"/>
    <w:rsid w:val="006371A6"/>
    <w:rsid w:val="00646983"/>
    <w:rsid w:val="00652485"/>
    <w:rsid w:val="00667E6D"/>
    <w:rsid w:val="0067621F"/>
    <w:rsid w:val="00693B36"/>
    <w:rsid w:val="00693ED8"/>
    <w:rsid w:val="006A23D8"/>
    <w:rsid w:val="006C33E8"/>
    <w:rsid w:val="00722E3E"/>
    <w:rsid w:val="007309D7"/>
    <w:rsid w:val="00733E70"/>
    <w:rsid w:val="0075246D"/>
    <w:rsid w:val="0075277B"/>
    <w:rsid w:val="0077295B"/>
    <w:rsid w:val="0078276A"/>
    <w:rsid w:val="00783625"/>
    <w:rsid w:val="007B3FFA"/>
    <w:rsid w:val="007B4957"/>
    <w:rsid w:val="007F37B8"/>
    <w:rsid w:val="0080114A"/>
    <w:rsid w:val="00801F34"/>
    <w:rsid w:val="00811E29"/>
    <w:rsid w:val="00824E51"/>
    <w:rsid w:val="008442C8"/>
    <w:rsid w:val="0085106B"/>
    <w:rsid w:val="0085615E"/>
    <w:rsid w:val="00856C34"/>
    <w:rsid w:val="00866069"/>
    <w:rsid w:val="00877EDB"/>
    <w:rsid w:val="00881AE0"/>
    <w:rsid w:val="008D2212"/>
    <w:rsid w:val="008E7BC6"/>
    <w:rsid w:val="00927396"/>
    <w:rsid w:val="009527DA"/>
    <w:rsid w:val="00992953"/>
    <w:rsid w:val="00997DC5"/>
    <w:rsid w:val="009B2235"/>
    <w:rsid w:val="009B2385"/>
    <w:rsid w:val="009F6152"/>
    <w:rsid w:val="00A04EAC"/>
    <w:rsid w:val="00A2075D"/>
    <w:rsid w:val="00A24454"/>
    <w:rsid w:val="00A35E81"/>
    <w:rsid w:val="00A61918"/>
    <w:rsid w:val="00A75327"/>
    <w:rsid w:val="00A77B7F"/>
    <w:rsid w:val="00A91D99"/>
    <w:rsid w:val="00AB0810"/>
    <w:rsid w:val="00AB24BF"/>
    <w:rsid w:val="00AD58F6"/>
    <w:rsid w:val="00B011EA"/>
    <w:rsid w:val="00B226FD"/>
    <w:rsid w:val="00B261E2"/>
    <w:rsid w:val="00B7729F"/>
    <w:rsid w:val="00B8009B"/>
    <w:rsid w:val="00BA5053"/>
    <w:rsid w:val="00BD04E7"/>
    <w:rsid w:val="00BE1DD4"/>
    <w:rsid w:val="00BE603D"/>
    <w:rsid w:val="00BF5BD5"/>
    <w:rsid w:val="00C44A78"/>
    <w:rsid w:val="00C829D1"/>
    <w:rsid w:val="00CA191D"/>
    <w:rsid w:val="00CA6442"/>
    <w:rsid w:val="00CC14B5"/>
    <w:rsid w:val="00D20F24"/>
    <w:rsid w:val="00D332BD"/>
    <w:rsid w:val="00D339D9"/>
    <w:rsid w:val="00D34996"/>
    <w:rsid w:val="00D60037"/>
    <w:rsid w:val="00D6405C"/>
    <w:rsid w:val="00D77C03"/>
    <w:rsid w:val="00D9435D"/>
    <w:rsid w:val="00DD6749"/>
    <w:rsid w:val="00E23FCC"/>
    <w:rsid w:val="00E37B2E"/>
    <w:rsid w:val="00E44467"/>
    <w:rsid w:val="00E5575B"/>
    <w:rsid w:val="00E65E7E"/>
    <w:rsid w:val="00E67481"/>
    <w:rsid w:val="00E722F1"/>
    <w:rsid w:val="00E73CDB"/>
    <w:rsid w:val="00E75D40"/>
    <w:rsid w:val="00E94580"/>
    <w:rsid w:val="00ED526A"/>
    <w:rsid w:val="00EF4F73"/>
    <w:rsid w:val="00F2511C"/>
    <w:rsid w:val="00F331CA"/>
    <w:rsid w:val="00F40524"/>
    <w:rsid w:val="00F4659C"/>
    <w:rsid w:val="00F54E68"/>
    <w:rsid w:val="00F7507A"/>
    <w:rsid w:val="00F80C3E"/>
    <w:rsid w:val="00F96D82"/>
    <w:rsid w:val="00FB5320"/>
    <w:rsid w:val="00FD4FDD"/>
    <w:rsid w:val="00FD65B6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C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49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06346B"/>
  </w:style>
  <w:style w:type="character" w:customStyle="1" w:styleId="3oh-">
    <w:name w:val="_3oh-"/>
    <w:basedOn w:val="a0"/>
    <w:rsid w:val="00382910"/>
  </w:style>
  <w:style w:type="character" w:styleId="a5">
    <w:name w:val="Hyperlink"/>
    <w:basedOn w:val="a0"/>
    <w:uiPriority w:val="99"/>
    <w:semiHidden/>
    <w:unhideWhenUsed/>
    <w:rsid w:val="00DD6749"/>
    <w:rPr>
      <w:color w:val="0000FF"/>
      <w:u w:val="single"/>
    </w:rPr>
  </w:style>
  <w:style w:type="table" w:styleId="a6">
    <w:name w:val="Table Grid"/>
    <w:basedOn w:val="a1"/>
    <w:uiPriority w:val="39"/>
    <w:rsid w:val="003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C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49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06346B"/>
  </w:style>
  <w:style w:type="character" w:customStyle="1" w:styleId="3oh-">
    <w:name w:val="_3oh-"/>
    <w:basedOn w:val="a0"/>
    <w:rsid w:val="00382910"/>
  </w:style>
  <w:style w:type="character" w:styleId="a5">
    <w:name w:val="Hyperlink"/>
    <w:basedOn w:val="a0"/>
    <w:uiPriority w:val="99"/>
    <w:semiHidden/>
    <w:unhideWhenUsed/>
    <w:rsid w:val="00DD6749"/>
    <w:rPr>
      <w:color w:val="0000FF"/>
      <w:u w:val="single"/>
    </w:rPr>
  </w:style>
  <w:style w:type="table" w:styleId="a6">
    <w:name w:val="Table Grid"/>
    <w:basedOn w:val="a1"/>
    <w:uiPriority w:val="39"/>
    <w:rsid w:val="003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4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7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8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5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3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11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86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95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0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75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17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50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02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283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4F1B-F905-4788-89AB-C9897077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2020-10-27T10:45:00Z</cp:lastPrinted>
  <dcterms:created xsi:type="dcterms:W3CDTF">2020-10-27T07:05:00Z</dcterms:created>
  <dcterms:modified xsi:type="dcterms:W3CDTF">2020-10-27T12:09:00Z</dcterms:modified>
</cp:coreProperties>
</file>